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C4A2E" w14:textId="2319F449" w:rsidR="00CF131B" w:rsidRPr="001C763B" w:rsidRDefault="004243AF">
      <w:pPr>
        <w:rPr>
          <w:u w:val="single"/>
        </w:rPr>
      </w:pPr>
      <w:r w:rsidRPr="001C763B">
        <w:rPr>
          <w:u w:val="single"/>
        </w:rPr>
        <w:t>Secure Acceptance Hosted Checkout – Simple Documentation</w:t>
      </w:r>
    </w:p>
    <w:p w14:paraId="35BD594E" w14:textId="64121378" w:rsidR="004243AF" w:rsidRDefault="004243AF"/>
    <w:p w14:paraId="0F4CBF2D" w14:textId="5A84F4D3" w:rsidR="00C60519" w:rsidRDefault="001C763B" w:rsidP="00C60519">
      <w:pPr>
        <w:pStyle w:val="ListParagraph"/>
        <w:numPr>
          <w:ilvl w:val="0"/>
          <w:numId w:val="1"/>
        </w:numPr>
      </w:pPr>
      <w:r>
        <w:t>Configure the credentials</w:t>
      </w:r>
      <w:r w:rsidR="00C60519">
        <w:t xml:space="preserve"> in the </w:t>
      </w:r>
      <w:proofErr w:type="spellStart"/>
      <w:r w:rsidR="00C60519" w:rsidRPr="00C60519">
        <w:rPr>
          <w:b/>
          <w:bCs/>
        </w:rPr>
        <w:t>config.php</w:t>
      </w:r>
      <w:proofErr w:type="spellEnd"/>
      <w:r w:rsidR="00C60519">
        <w:t xml:space="preserve"> file as shown below</w:t>
      </w:r>
    </w:p>
    <w:p w14:paraId="39B12AE1" w14:textId="301C0561" w:rsidR="00C60519" w:rsidRDefault="00C60519" w:rsidP="00C60519">
      <w:proofErr w:type="spellStart"/>
      <w:r>
        <w:t>Ie</w:t>
      </w:r>
      <w:proofErr w:type="spellEnd"/>
      <w:r>
        <w:t xml:space="preserve">. Merchant id, </w:t>
      </w:r>
      <w:proofErr w:type="spellStart"/>
      <w:r>
        <w:t>Profile_id</w:t>
      </w:r>
      <w:proofErr w:type="spellEnd"/>
      <w:r>
        <w:t xml:space="preserve">, </w:t>
      </w:r>
      <w:proofErr w:type="spellStart"/>
      <w:r>
        <w:t>Access_Key</w:t>
      </w:r>
      <w:proofErr w:type="spellEnd"/>
      <w:r>
        <w:t xml:space="preserve">, </w:t>
      </w:r>
      <w:proofErr w:type="spellStart"/>
      <w:r>
        <w:t>Secret_Key</w:t>
      </w:r>
      <w:proofErr w:type="spellEnd"/>
      <w:r>
        <w:t xml:space="preserve"> and </w:t>
      </w:r>
      <w:proofErr w:type="spellStart"/>
      <w:r>
        <w:t>Cybs_Base_URL</w:t>
      </w:r>
      <w:proofErr w:type="spellEnd"/>
    </w:p>
    <w:p w14:paraId="049D2DEB" w14:textId="438F4962" w:rsidR="00C60519" w:rsidRDefault="00C60519" w:rsidP="00C60519"/>
    <w:p w14:paraId="1A02354C" w14:textId="4D59F65A" w:rsidR="00D550DE" w:rsidRDefault="00C60519" w:rsidP="00C60519">
      <w:pPr>
        <w:pStyle w:val="ListParagraph"/>
        <w:ind w:left="450"/>
      </w:pPr>
      <w:r>
        <w:rPr>
          <w:noProof/>
        </w:rPr>
        <w:drawing>
          <wp:inline distT="0" distB="0" distL="0" distR="0" wp14:anchorId="4C701E15" wp14:editId="3F4C756F">
            <wp:extent cx="5943600" cy="19373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2D8B4" w14:textId="769230BA" w:rsidR="00D550DE" w:rsidRDefault="00D550DE" w:rsidP="001C763B"/>
    <w:p w14:paraId="7963E3D4" w14:textId="404608B8" w:rsidR="004243AF" w:rsidRDefault="004243AF"/>
    <w:p w14:paraId="59C96218" w14:textId="161210CD" w:rsidR="004C3321" w:rsidRPr="00121CEA" w:rsidRDefault="002004CB" w:rsidP="004C3321">
      <w:pPr>
        <w:pStyle w:val="ListParagraph"/>
        <w:numPr>
          <w:ilvl w:val="0"/>
          <w:numId w:val="1"/>
        </w:numPr>
      </w:pPr>
      <w:r w:rsidRPr="00121CEA">
        <w:t xml:space="preserve">Launch the payment form </w:t>
      </w:r>
      <w:proofErr w:type="spellStart"/>
      <w:r w:rsidRPr="00121CEA">
        <w:rPr>
          <w:b/>
          <w:bCs/>
        </w:rPr>
        <w:t>payment_form.php</w:t>
      </w:r>
      <w:proofErr w:type="spellEnd"/>
      <w:r w:rsidRPr="00121CEA">
        <w:t xml:space="preserve"> and </w:t>
      </w:r>
      <w:r w:rsidR="00856885">
        <w:t>click</w:t>
      </w:r>
      <w:r w:rsidRPr="00121CEA">
        <w:t xml:space="preserve"> </w:t>
      </w:r>
      <w:r w:rsidRPr="00121CEA">
        <w:rPr>
          <w:b/>
          <w:bCs/>
        </w:rPr>
        <w:t>Default</w:t>
      </w:r>
      <w:r w:rsidR="00121CEA" w:rsidRPr="00121CEA">
        <w:rPr>
          <w:b/>
          <w:bCs/>
        </w:rPr>
        <w:t xml:space="preserve"> All</w:t>
      </w:r>
      <w:r w:rsidR="00121CEA" w:rsidRPr="00121CEA">
        <w:t xml:space="preserve"> </w:t>
      </w:r>
      <w:r w:rsidR="00D4659C">
        <w:t xml:space="preserve">button </w:t>
      </w:r>
      <w:r w:rsidR="00121CEA" w:rsidRPr="00121CEA">
        <w:t xml:space="preserve">to populate the textboxes and then click on </w:t>
      </w:r>
      <w:r w:rsidR="00121CEA" w:rsidRPr="00121CEA">
        <w:rPr>
          <w:b/>
          <w:bCs/>
        </w:rPr>
        <w:t>Submit</w:t>
      </w:r>
      <w:r w:rsidR="00121CEA" w:rsidRPr="00121CEA">
        <w:t>.</w:t>
      </w:r>
    </w:p>
    <w:p w14:paraId="1DFF6F04" w14:textId="350D210D" w:rsidR="00121CEA" w:rsidRDefault="00121CEA" w:rsidP="00121CEA">
      <w:r>
        <w:rPr>
          <w:noProof/>
        </w:rPr>
        <w:drawing>
          <wp:inline distT="0" distB="0" distL="0" distR="0" wp14:anchorId="4B596592" wp14:editId="30F7FF62">
            <wp:extent cx="5943600" cy="1452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D061" w14:textId="10475BD8" w:rsidR="00121CEA" w:rsidRDefault="00121CEA" w:rsidP="00121CEA"/>
    <w:p w14:paraId="1C9B17CE" w14:textId="0F8BBDFD" w:rsidR="00121CEA" w:rsidRDefault="008F5580" w:rsidP="008F5580">
      <w:pPr>
        <w:pStyle w:val="ListParagraph"/>
        <w:numPr>
          <w:ilvl w:val="0"/>
          <w:numId w:val="1"/>
        </w:numPr>
      </w:pPr>
      <w:r>
        <w:t xml:space="preserve">On the payment confirmation page, click </w:t>
      </w:r>
      <w:r w:rsidRPr="008F5580">
        <w:rPr>
          <w:b/>
          <w:bCs/>
        </w:rPr>
        <w:t>Confirm</w:t>
      </w:r>
      <w:r>
        <w:t>.</w:t>
      </w:r>
    </w:p>
    <w:p w14:paraId="64E03CDE" w14:textId="098BF62E" w:rsidR="008F5580" w:rsidRDefault="008F5580" w:rsidP="00121CEA"/>
    <w:p w14:paraId="596FFAE8" w14:textId="7F045B96" w:rsidR="008F5580" w:rsidRDefault="008F5580" w:rsidP="00121CEA">
      <w:r>
        <w:rPr>
          <w:noProof/>
        </w:rPr>
        <w:lastRenderedPageBreak/>
        <w:drawing>
          <wp:inline distT="0" distB="0" distL="0" distR="0" wp14:anchorId="57839EF8" wp14:editId="19C62269">
            <wp:extent cx="5943600" cy="16249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A9109" w14:textId="237987B6" w:rsidR="008F5580" w:rsidRDefault="00FA6B1C" w:rsidP="002B4A82">
      <w:pPr>
        <w:pStyle w:val="ListParagraph"/>
        <w:numPr>
          <w:ilvl w:val="0"/>
          <w:numId w:val="1"/>
        </w:numPr>
      </w:pPr>
      <w:r>
        <w:t>On the payment page, i</w:t>
      </w:r>
      <w:r w:rsidR="002B4A82">
        <w:t>nput the billing information and card details</w:t>
      </w:r>
      <w:r>
        <w:t xml:space="preserve"> and</w:t>
      </w:r>
      <w:r w:rsidR="00E10DB7">
        <w:t xml:space="preserve"> then</w:t>
      </w:r>
      <w:r>
        <w:t xml:space="preserve"> click on </w:t>
      </w:r>
      <w:r w:rsidRPr="00FA6B1C">
        <w:rPr>
          <w:b/>
          <w:bCs/>
        </w:rPr>
        <w:t>Pay</w:t>
      </w:r>
      <w:r>
        <w:t>.</w:t>
      </w:r>
    </w:p>
    <w:p w14:paraId="08580DAA" w14:textId="461A4546" w:rsidR="00F84B10" w:rsidRDefault="00F84B10" w:rsidP="00F84B10">
      <w:r>
        <w:t xml:space="preserve">Sample card details </w:t>
      </w:r>
    </w:p>
    <w:tbl>
      <w:tblPr>
        <w:tblW w:w="5540" w:type="dxa"/>
        <w:tblLook w:val="04A0" w:firstRow="1" w:lastRow="0" w:firstColumn="1" w:lastColumn="0" w:noHBand="0" w:noVBand="1"/>
      </w:tblPr>
      <w:tblGrid>
        <w:gridCol w:w="2500"/>
        <w:gridCol w:w="2080"/>
        <w:gridCol w:w="960"/>
      </w:tblGrid>
      <w:tr w:rsidR="00F84B10" w:rsidRPr="00F84B10" w14:paraId="78D954A3" w14:textId="77777777" w:rsidTr="00F84B1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FD715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Card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0B1EE4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Number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CD7A2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CVV/ CVN</w:t>
            </w:r>
          </w:p>
        </w:tc>
      </w:tr>
      <w:tr w:rsidR="00F84B10" w:rsidRPr="00F84B10" w14:paraId="24D0D0F8" w14:textId="77777777" w:rsidTr="00F84B1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FBE8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VISA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D584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4000 0000 0000 0002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E173" w14:textId="77777777" w:rsidR="00F84B10" w:rsidRPr="00F84B10" w:rsidRDefault="00F84B10" w:rsidP="00F84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</w:tr>
      <w:tr w:rsidR="00F84B10" w:rsidRPr="00F84B10" w14:paraId="147E3172" w14:textId="77777777" w:rsidTr="00F84B1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8BEA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VISA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756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4242 4242 4242 4242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E44C" w14:textId="77777777" w:rsidR="00F84B10" w:rsidRPr="00F84B10" w:rsidRDefault="00F84B10" w:rsidP="00F84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</w:tr>
      <w:tr w:rsidR="00F84B10" w:rsidRPr="00F84B10" w14:paraId="526D0D25" w14:textId="77777777" w:rsidTr="00F84B1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A33A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 xml:space="preserve">MasterCard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C67B" w14:textId="77777777" w:rsidR="00F84B10" w:rsidRPr="00F84B10" w:rsidRDefault="00F84B10" w:rsidP="00F8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 xml:space="preserve">5555 5555 5555 4444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316F" w14:textId="77777777" w:rsidR="00F84B10" w:rsidRPr="00F84B10" w:rsidRDefault="00F84B10" w:rsidP="00F84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84B10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</w:tr>
    </w:tbl>
    <w:p w14:paraId="727AF7D5" w14:textId="51FDB3BD" w:rsidR="002B4A82" w:rsidRDefault="002B4A82" w:rsidP="002B4A82"/>
    <w:p w14:paraId="0CE53527" w14:textId="77777777" w:rsidR="00F84B10" w:rsidRDefault="00F84B10" w:rsidP="002B4A82"/>
    <w:p w14:paraId="5102BFEA" w14:textId="1521247A" w:rsidR="002B4A82" w:rsidRDefault="002B4A82" w:rsidP="002B4A82">
      <w:r>
        <w:rPr>
          <w:noProof/>
        </w:rPr>
        <w:drawing>
          <wp:inline distT="0" distB="0" distL="0" distR="0" wp14:anchorId="3E24CF42" wp14:editId="685161C8">
            <wp:extent cx="5943600" cy="2883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2899" w14:textId="2B83BF62" w:rsidR="002B4A82" w:rsidRDefault="002B4A82" w:rsidP="002B4A82"/>
    <w:p w14:paraId="7851E6E5" w14:textId="0C412B0A" w:rsidR="002B4A82" w:rsidRDefault="00FA6B1C" w:rsidP="002B4A82">
      <w:r>
        <w:rPr>
          <w:noProof/>
        </w:rPr>
        <w:lastRenderedPageBreak/>
        <w:drawing>
          <wp:inline distT="0" distB="0" distL="0" distR="0" wp14:anchorId="3B1CC8D1" wp14:editId="36FCC9CD">
            <wp:extent cx="5943600" cy="398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02B1" w14:textId="6992F2E0" w:rsidR="002B4A82" w:rsidRDefault="002B4A82" w:rsidP="002B4A82"/>
    <w:p w14:paraId="457C6C84" w14:textId="515BE86E" w:rsidR="002B4A82" w:rsidRDefault="002B4A82" w:rsidP="002B4A82"/>
    <w:p w14:paraId="4DF0B40E" w14:textId="26384CBD" w:rsidR="002B4A82" w:rsidRDefault="002B4A82" w:rsidP="002B4A82"/>
    <w:p w14:paraId="58E4A55B" w14:textId="3A30BDA4" w:rsidR="002B4A82" w:rsidRDefault="00FF3539" w:rsidP="00FF3539">
      <w:pPr>
        <w:pStyle w:val="ListParagraph"/>
        <w:numPr>
          <w:ilvl w:val="0"/>
          <w:numId w:val="1"/>
        </w:numPr>
      </w:pPr>
      <w:r>
        <w:t>Enter the 3D secure password</w:t>
      </w:r>
      <w:r w:rsidR="00902F5F">
        <w:t xml:space="preserve"> (</w:t>
      </w:r>
      <w:proofErr w:type="spellStart"/>
      <w:r w:rsidR="00902F5F">
        <w:t>e</w:t>
      </w:r>
      <w:r>
        <w:t>g.</w:t>
      </w:r>
      <w:proofErr w:type="spellEnd"/>
      <w:r>
        <w:t xml:space="preserve"> 1234</w:t>
      </w:r>
      <w:r w:rsidR="00902F5F">
        <w:t xml:space="preserve">) and click </w:t>
      </w:r>
      <w:r w:rsidR="00902F5F" w:rsidRPr="00902F5F">
        <w:rPr>
          <w:b/>
          <w:bCs/>
        </w:rPr>
        <w:t>Submit</w:t>
      </w:r>
      <w:r w:rsidR="00902F5F">
        <w:t>.</w:t>
      </w:r>
    </w:p>
    <w:p w14:paraId="4E9442D4" w14:textId="5A693ED1" w:rsidR="00FF3539" w:rsidRDefault="00FF3539" w:rsidP="002B4A82">
      <w:r>
        <w:rPr>
          <w:noProof/>
        </w:rPr>
        <w:drawing>
          <wp:inline distT="0" distB="0" distL="0" distR="0" wp14:anchorId="129BB6A3" wp14:editId="1F52BA71">
            <wp:extent cx="5943600" cy="2825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56F7F" w14:textId="2F3347DC" w:rsidR="00EA0C91" w:rsidRDefault="00EA0C91" w:rsidP="002B4A82"/>
    <w:p w14:paraId="5D588BE7" w14:textId="38FF9E70" w:rsidR="00EA0C91" w:rsidRDefault="00EA0C91" w:rsidP="00FF3539">
      <w:pPr>
        <w:pStyle w:val="ListParagraph"/>
        <w:numPr>
          <w:ilvl w:val="0"/>
          <w:numId w:val="3"/>
        </w:numPr>
      </w:pPr>
      <w:r>
        <w:t>You can print the receipt or return to the home page</w:t>
      </w:r>
    </w:p>
    <w:p w14:paraId="64BD8794" w14:textId="50A5B8F2" w:rsidR="00EA0C91" w:rsidRDefault="00EA0C91" w:rsidP="002B4A82">
      <w:r>
        <w:rPr>
          <w:noProof/>
        </w:rPr>
        <w:drawing>
          <wp:inline distT="0" distB="0" distL="0" distR="0" wp14:anchorId="00B4FC6D" wp14:editId="03344479">
            <wp:extent cx="5943600" cy="36906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DE67F" w14:textId="52B07F2F" w:rsidR="001C763B" w:rsidRDefault="001C763B"/>
    <w:p w14:paraId="580C213D" w14:textId="646401F7" w:rsidR="001C763B" w:rsidRDefault="001C763B"/>
    <w:p w14:paraId="6BAC54A4" w14:textId="4D3817B4" w:rsidR="001C763B" w:rsidRDefault="001C763B"/>
    <w:p w14:paraId="7BF2459B" w14:textId="186536C2" w:rsidR="001C763B" w:rsidRDefault="001C763B"/>
    <w:p w14:paraId="4F490DB8" w14:textId="6EBD18F5" w:rsidR="004243AF" w:rsidRDefault="004243AF"/>
    <w:sectPr w:rsidR="00424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499D"/>
    <w:multiLevelType w:val="hybridMultilevel"/>
    <w:tmpl w:val="64BABD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6D31A9"/>
    <w:multiLevelType w:val="hybridMultilevel"/>
    <w:tmpl w:val="5AE6B4A6"/>
    <w:lvl w:ilvl="0" w:tplc="E00CF06E">
      <w:start w:val="6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EBE11D9"/>
    <w:multiLevelType w:val="hybridMultilevel"/>
    <w:tmpl w:val="997CAF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AF"/>
    <w:rsid w:val="00121CEA"/>
    <w:rsid w:val="001C763B"/>
    <w:rsid w:val="002004CB"/>
    <w:rsid w:val="002B4A82"/>
    <w:rsid w:val="004243AF"/>
    <w:rsid w:val="004C3321"/>
    <w:rsid w:val="00856885"/>
    <w:rsid w:val="008F5580"/>
    <w:rsid w:val="00902F5F"/>
    <w:rsid w:val="00C60519"/>
    <w:rsid w:val="00CF131B"/>
    <w:rsid w:val="00D4659C"/>
    <w:rsid w:val="00D550DE"/>
    <w:rsid w:val="00E10DB7"/>
    <w:rsid w:val="00EA0C91"/>
    <w:rsid w:val="00F84B10"/>
    <w:rsid w:val="00FA6B1C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2FDD"/>
  <w15:chartTrackingRefBased/>
  <w15:docId w15:val="{BBE033C9-020A-49E1-839F-82B945CB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APPEAGYEI Jeffrey [EPI-Operations]</dc:creator>
  <cp:keywords/>
  <dc:description/>
  <cp:lastModifiedBy>APPEAGYEI Jeffrey [EPI-Operations]</cp:lastModifiedBy>
  <cp:revision>15</cp:revision>
  <dcterms:created xsi:type="dcterms:W3CDTF">2020-07-25T17:43:00Z</dcterms:created>
  <dcterms:modified xsi:type="dcterms:W3CDTF">2020-07-25T20:00:00Z</dcterms:modified>
</cp:coreProperties>
</file>